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1E" w:rsidRPr="00857DB8" w:rsidRDefault="003F335D" w:rsidP="00857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DB8">
        <w:rPr>
          <w:rFonts w:ascii="Times New Roman" w:hAnsi="Times New Roman" w:cs="Times New Roman"/>
          <w:b/>
          <w:sz w:val="28"/>
          <w:szCs w:val="28"/>
        </w:rPr>
        <w:t>Светоотражающие элементы.</w:t>
      </w:r>
    </w:p>
    <w:p w:rsidR="00857DB8" w:rsidRPr="00857DB8" w:rsidRDefault="00857DB8" w:rsidP="00857DB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DB8">
        <w:rPr>
          <w:rFonts w:ascii="Times New Roman" w:hAnsi="Times New Roman" w:cs="Times New Roman"/>
          <w:sz w:val="28"/>
          <w:szCs w:val="28"/>
          <w:shd w:val="clear" w:color="auto" w:fill="FFFFFF"/>
        </w:rPr>
        <w:t>По статистике дорожно-транспортных происшествий в РФ из года в год на дорогах страны гибнет от 30 до 35 тысяч чел. и 270-280 тыс. человек получают ранения разной степени тяжести.</w:t>
      </w:r>
    </w:p>
    <w:p w:rsidR="00857DB8" w:rsidRPr="00857DB8" w:rsidRDefault="00857DB8" w:rsidP="00857DB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DB8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Значительная часть пострадавших - пешеходы. Почти 90% наездов на пешеходов приходится на темное время суток или в условиях плохой видимости, когда водитель замечает пешехода в самый последний момент и не успевает затормозить.</w:t>
      </w:r>
    </w:p>
    <w:p w:rsidR="00857DB8" w:rsidRDefault="00857DB8" w:rsidP="00857DB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D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Присутствие </w:t>
      </w:r>
      <w:proofErr w:type="spellStart"/>
      <w:r w:rsidRPr="00857DB8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световозвращающих</w:t>
      </w:r>
      <w:proofErr w:type="spellEnd"/>
      <w:r w:rsidRPr="00857D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элементов как у взрослых, так и у детей поможет значительно снизить дорожно-транспортный травматизм среди пешеходов.</w:t>
      </w:r>
    </w:p>
    <w:p w:rsidR="00857DB8" w:rsidRPr="00857DB8" w:rsidRDefault="00857DB8" w:rsidP="00857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DB8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  <w:bookmarkStart w:id="0" w:name="_GoBack"/>
      <w:bookmarkEnd w:id="0"/>
    </w:p>
    <w:p w:rsidR="00857DB8" w:rsidRPr="00857DB8" w:rsidRDefault="00857DB8" w:rsidP="00857DB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857D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Фликеры</w:t>
      </w:r>
      <w:proofErr w:type="spellEnd"/>
      <w:r w:rsidRPr="00857D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для пешеходов должны быть у всех детей в нашей школе.</w:t>
      </w:r>
    </w:p>
    <w:p w:rsidR="00DF58C0" w:rsidRDefault="00DF58C0" w:rsidP="00DF58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F58C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Стань заметнее на дороге!</w:t>
      </w:r>
    </w:p>
    <w:p w:rsidR="00DF58C0" w:rsidRDefault="00DF58C0" w:rsidP="00DF58C0">
      <w:pPr>
        <w:spacing w:before="100" w:beforeAutospacing="1" w:after="100" w:afterAutospacing="1" w:line="240" w:lineRule="auto"/>
        <w:jc w:val="both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975995</wp:posOffset>
            </wp:positionV>
            <wp:extent cx="2524125" cy="2735580"/>
            <wp:effectExtent l="0" t="0" r="0" b="7620"/>
            <wp:wrapSquare wrapText="bothSides"/>
            <wp:docPr id="7" name="Рисунок 7" descr="http://uchfilm.com/files/article_images/an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chfilm.com/files/article_images/and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25" cy="274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58C0">
        <w:rPr>
          <w:rFonts w:ascii="Times New Roman" w:eastAsia="Times New Roman" w:hAnsi="Times New Roman" w:cs="Times New Roman"/>
          <w:sz w:val="28"/>
          <w:szCs w:val="28"/>
          <w:lang w:eastAsia="ru-RU"/>
        </w:rPr>
        <w:t>Вряд ли найдется человек, который хочет попасть в ДТП. Однако большинство людей даже не задумываются о том, что можно сделать, чтобы повысить свои шансы на благополучное возвращение домой или прибытие на работу или учебу. А ведь в наших силах позаботиться об этом, увеличить шансы.</w:t>
      </w:r>
    </w:p>
    <w:p w:rsidR="00DF58C0" w:rsidRPr="00DF58C0" w:rsidRDefault="00DF58C0" w:rsidP="00DF58C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58C0" w:rsidRPr="00DF58C0" w:rsidRDefault="00DF58C0" w:rsidP="00DF58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B2A29"/>
          <w:sz w:val="28"/>
          <w:szCs w:val="28"/>
          <w:lang w:eastAsia="ru-RU"/>
        </w:rPr>
      </w:pPr>
      <w:r w:rsidRPr="00DF58C0">
        <w:rPr>
          <w:rFonts w:ascii="Times New Roman" w:eastAsia="Times New Roman" w:hAnsi="Times New Roman" w:cs="Times New Roman"/>
          <w:b/>
          <w:color w:val="2B2A29"/>
          <w:sz w:val="28"/>
          <w:szCs w:val="28"/>
          <w:lang w:eastAsia="ru-RU"/>
        </w:rPr>
        <w:t xml:space="preserve">Ношение </w:t>
      </w:r>
      <w:proofErr w:type="spellStart"/>
      <w:r w:rsidRPr="00DF58C0">
        <w:rPr>
          <w:rFonts w:ascii="Times New Roman" w:eastAsia="Times New Roman" w:hAnsi="Times New Roman" w:cs="Times New Roman"/>
          <w:b/>
          <w:color w:val="2B2A29"/>
          <w:sz w:val="28"/>
          <w:szCs w:val="28"/>
          <w:lang w:eastAsia="ru-RU"/>
        </w:rPr>
        <w:t>фликера</w:t>
      </w:r>
      <w:proofErr w:type="spellEnd"/>
      <w:r w:rsidRPr="00DF58C0">
        <w:rPr>
          <w:rFonts w:ascii="Times New Roman" w:eastAsia="Times New Roman" w:hAnsi="Times New Roman" w:cs="Times New Roman"/>
          <w:b/>
          <w:color w:val="2B2A29"/>
          <w:sz w:val="28"/>
          <w:szCs w:val="28"/>
          <w:lang w:eastAsia="ru-RU"/>
        </w:rPr>
        <w:t xml:space="preserve"> снижает риск наезда на пешехода в темное время суток в 6-8 раз!</w:t>
      </w:r>
    </w:p>
    <w:p w:rsidR="00DF58C0" w:rsidRPr="00DF58C0" w:rsidRDefault="00DF58C0" w:rsidP="00DF58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B2A29"/>
          <w:sz w:val="28"/>
          <w:szCs w:val="28"/>
          <w:lang w:eastAsia="ru-RU"/>
        </w:rPr>
      </w:pPr>
      <w:r w:rsidRPr="00DF58C0">
        <w:rPr>
          <w:rFonts w:ascii="Times New Roman" w:eastAsia="Times New Roman" w:hAnsi="Times New Roman" w:cs="Times New Roman"/>
          <w:b/>
          <w:color w:val="2B2A29"/>
          <w:sz w:val="28"/>
          <w:szCs w:val="28"/>
          <w:lang w:eastAsia="ru-RU"/>
        </w:rPr>
        <w:t>Можно прикрепить практически ко всему!</w:t>
      </w:r>
    </w:p>
    <w:p w:rsidR="00DF58C0" w:rsidRPr="00DF58C0" w:rsidRDefault="00DF58C0" w:rsidP="00DF58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F58C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 еще они прикольно светятся на дискотеках в ультрафиолете!</w:t>
      </w:r>
    </w:p>
    <w:p w:rsidR="003F335D" w:rsidRPr="003F335D" w:rsidRDefault="003F335D">
      <w:pPr>
        <w:rPr>
          <w:rFonts w:ascii="Times New Roman" w:hAnsi="Times New Roman" w:cs="Times New Roman"/>
          <w:sz w:val="28"/>
          <w:szCs w:val="28"/>
        </w:rPr>
      </w:pPr>
    </w:p>
    <w:sectPr w:rsidR="003F335D" w:rsidRPr="003F335D" w:rsidSect="0016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5A20"/>
    <w:multiLevelType w:val="multilevel"/>
    <w:tmpl w:val="74DE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F7B95"/>
    <w:multiLevelType w:val="multilevel"/>
    <w:tmpl w:val="8822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E536E"/>
    <w:multiLevelType w:val="multilevel"/>
    <w:tmpl w:val="BFE2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701511"/>
    <w:multiLevelType w:val="multilevel"/>
    <w:tmpl w:val="B3EE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3B9"/>
    <w:rsid w:val="001668A1"/>
    <w:rsid w:val="003F335D"/>
    <w:rsid w:val="006C3978"/>
    <w:rsid w:val="007F4AAE"/>
    <w:rsid w:val="008308BE"/>
    <w:rsid w:val="00857DB8"/>
    <w:rsid w:val="00970F1E"/>
    <w:rsid w:val="00BE73B9"/>
    <w:rsid w:val="00DF5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Пахомовы</cp:lastModifiedBy>
  <cp:revision>6</cp:revision>
  <dcterms:created xsi:type="dcterms:W3CDTF">2014-12-14T11:07:00Z</dcterms:created>
  <dcterms:modified xsi:type="dcterms:W3CDTF">2018-01-21T08:52:00Z</dcterms:modified>
</cp:coreProperties>
</file>